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EAB" w:rsidRPr="00A85EAB" w:rsidRDefault="00A85EAB" w:rsidP="00A85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5EAB">
        <w:rPr>
          <w:rFonts w:ascii="Times New Roman" w:hAnsi="Times New Roman" w:cs="Times New Roman"/>
          <w:sz w:val="28"/>
          <w:szCs w:val="28"/>
        </w:rPr>
        <w:t xml:space="preserve">Список опубликованных научных и учебно-методических работ </w:t>
      </w:r>
    </w:p>
    <w:p w:rsidR="00B025AD" w:rsidRDefault="00B025AD" w:rsidP="00A85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5EAB" w:rsidRPr="00A85EAB" w:rsidRDefault="00A85EAB" w:rsidP="00A85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5EAB">
        <w:rPr>
          <w:rFonts w:ascii="Times New Roman" w:hAnsi="Times New Roman" w:cs="Times New Roman"/>
          <w:sz w:val="28"/>
          <w:szCs w:val="28"/>
        </w:rPr>
        <w:t xml:space="preserve">кандидата исторических наук </w:t>
      </w:r>
    </w:p>
    <w:p w:rsidR="00A85EAB" w:rsidRPr="00A85EAB" w:rsidRDefault="00A85EAB" w:rsidP="00A85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85EAB">
        <w:rPr>
          <w:rFonts w:ascii="Times New Roman" w:hAnsi="Times New Roman" w:cs="Times New Roman"/>
          <w:b/>
          <w:sz w:val="28"/>
          <w:szCs w:val="28"/>
        </w:rPr>
        <w:t>Заливаловой</w:t>
      </w:r>
      <w:proofErr w:type="spellEnd"/>
      <w:r w:rsidRPr="00A85EAB">
        <w:rPr>
          <w:rFonts w:ascii="Times New Roman" w:hAnsi="Times New Roman" w:cs="Times New Roman"/>
          <w:b/>
          <w:sz w:val="28"/>
          <w:szCs w:val="28"/>
        </w:rPr>
        <w:t xml:space="preserve"> Людмилы Николаевны</w:t>
      </w:r>
    </w:p>
    <w:p w:rsidR="00A85EAB" w:rsidRPr="00A85EAB" w:rsidRDefault="00A85EAB" w:rsidP="00A85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4397"/>
        <w:gridCol w:w="1269"/>
        <w:gridCol w:w="5343"/>
        <w:gridCol w:w="1082"/>
        <w:gridCol w:w="2046"/>
      </w:tblGrid>
      <w:tr w:rsidR="00A85EAB" w:rsidRPr="00A85EAB" w:rsidTr="00A85EAB">
        <w:trPr>
          <w:tblHeader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AB" w:rsidRPr="00A85EAB" w:rsidRDefault="00A85EAB" w:rsidP="00A85E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E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spellStart"/>
            <w:r w:rsidRPr="00A85EAB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  <w:r w:rsidRPr="00A85EAB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proofErr w:type="spellStart"/>
            <w:r w:rsidRPr="00A85EAB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AB" w:rsidRPr="00A85EAB" w:rsidRDefault="00A85EAB" w:rsidP="00A85E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EAB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работы, её вид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AB" w:rsidRPr="00A85EAB" w:rsidRDefault="00A85EAB" w:rsidP="00A85E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EAB">
              <w:rPr>
                <w:rFonts w:ascii="Times New Roman" w:hAnsi="Times New Roman" w:cs="Times New Roman"/>
                <w:i/>
                <w:sz w:val="28"/>
                <w:szCs w:val="28"/>
              </w:rPr>
              <w:t>Форма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AB" w:rsidRPr="00A85EAB" w:rsidRDefault="00A85EAB" w:rsidP="00A85E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EAB">
              <w:rPr>
                <w:rFonts w:ascii="Times New Roman" w:hAnsi="Times New Roman" w:cs="Times New Roman"/>
                <w:i/>
                <w:sz w:val="28"/>
                <w:szCs w:val="28"/>
              </w:rPr>
              <w:t>Выходные данные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AB" w:rsidRPr="00A85EAB" w:rsidRDefault="00A85EAB" w:rsidP="00A85E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A85EAB">
              <w:rPr>
                <w:rFonts w:ascii="Times New Roman" w:hAnsi="Times New Roman" w:cs="Times New Roman"/>
                <w:i/>
                <w:sz w:val="28"/>
                <w:szCs w:val="28"/>
              </w:rPr>
              <w:t>Объём в п.л.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AB" w:rsidRPr="00A85EAB" w:rsidRDefault="00A85EAB" w:rsidP="00A85E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EAB">
              <w:rPr>
                <w:rFonts w:ascii="Times New Roman" w:hAnsi="Times New Roman" w:cs="Times New Roman"/>
                <w:i/>
                <w:sz w:val="28"/>
                <w:szCs w:val="28"/>
              </w:rPr>
              <w:t>Соавторы</w:t>
            </w:r>
          </w:p>
        </w:tc>
      </w:tr>
      <w:tr w:rsidR="00A85EAB" w:rsidRPr="00A85EAB" w:rsidTr="00A85EA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B" w:rsidRPr="00A85EAB" w:rsidRDefault="00A85EAB" w:rsidP="00A85EAB">
            <w:pPr>
              <w:numPr>
                <w:ilvl w:val="0"/>
                <w:numId w:val="1"/>
              </w:numPr>
              <w:spacing w:after="0" w:line="240" w:lineRule="auto"/>
              <w:ind w:left="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AB" w:rsidRPr="00A85EAB" w:rsidRDefault="00A85EAB" w:rsidP="00A85E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5EAB">
              <w:rPr>
                <w:rFonts w:ascii="Times New Roman" w:hAnsi="Times New Roman" w:cs="Times New Roman"/>
                <w:color w:val="000000"/>
                <w:sz w:val="28"/>
              </w:rPr>
              <w:t>Византинист Павел Владимирович Безобразов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AB" w:rsidRPr="00A85EAB" w:rsidRDefault="00A85EAB" w:rsidP="00A85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5EAB"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 w:rsidRPr="00A85E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AB" w:rsidRPr="00A85EAB" w:rsidRDefault="00A85EAB" w:rsidP="00A85E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5EAB">
              <w:rPr>
                <w:rFonts w:ascii="Times New Roman" w:hAnsi="Times New Roman" w:cs="Times New Roman"/>
                <w:color w:val="000000"/>
                <w:sz w:val="28"/>
              </w:rPr>
              <w:t xml:space="preserve">Проблемы социальной истории и культуры Средних веков и раннего Нового времени : Сб. статей. </w:t>
            </w:r>
            <w:proofErr w:type="spellStart"/>
            <w:r w:rsidRPr="00A85EAB">
              <w:rPr>
                <w:rFonts w:ascii="Times New Roman" w:hAnsi="Times New Roman" w:cs="Times New Roman"/>
                <w:color w:val="000000"/>
                <w:sz w:val="28"/>
              </w:rPr>
              <w:t>Вып</w:t>
            </w:r>
            <w:proofErr w:type="spellEnd"/>
            <w:r w:rsidRPr="00A85EAB">
              <w:rPr>
                <w:rFonts w:ascii="Times New Roman" w:hAnsi="Times New Roman" w:cs="Times New Roman"/>
                <w:color w:val="000000"/>
                <w:sz w:val="28"/>
              </w:rPr>
              <w:t xml:space="preserve">. IX. / Под ред. Г.Е. Лебедевой. – СПб.: Издательство </w:t>
            </w:r>
            <w:proofErr w:type="spellStart"/>
            <w:r w:rsidRPr="00A85EAB">
              <w:rPr>
                <w:rFonts w:ascii="Times New Roman" w:hAnsi="Times New Roman" w:cs="Times New Roman"/>
                <w:color w:val="000000"/>
                <w:sz w:val="28"/>
              </w:rPr>
              <w:t>С.-Петерб</w:t>
            </w:r>
            <w:proofErr w:type="spellEnd"/>
            <w:r w:rsidRPr="00A85EAB">
              <w:rPr>
                <w:rFonts w:ascii="Times New Roman" w:hAnsi="Times New Roman" w:cs="Times New Roman"/>
                <w:color w:val="000000"/>
                <w:sz w:val="28"/>
              </w:rPr>
              <w:t>. ун-та; 2012.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AB" w:rsidRPr="00A85EAB" w:rsidRDefault="00A85EAB" w:rsidP="00A85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B" w:rsidRPr="00A85EAB" w:rsidRDefault="00A85EAB" w:rsidP="00A85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EAB" w:rsidRPr="00A85EAB" w:rsidTr="00A85EA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B" w:rsidRPr="00A85EAB" w:rsidRDefault="00A85EAB" w:rsidP="00A85EA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AB" w:rsidRPr="00A85EAB" w:rsidRDefault="00A85EAB" w:rsidP="00A85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5EAB">
              <w:rPr>
                <w:rFonts w:ascii="Times New Roman" w:hAnsi="Times New Roman" w:cs="Times New Roman"/>
                <w:color w:val="000000"/>
                <w:sz w:val="28"/>
              </w:rPr>
              <w:t>Проблема компетенции исполнительной власти в русской правовой науке начала XX 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AB" w:rsidRPr="00A85EAB" w:rsidRDefault="00A85EAB" w:rsidP="00A85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5EAB"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 w:rsidRPr="00A85E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AB" w:rsidRPr="00A85EAB" w:rsidRDefault="00A85EAB" w:rsidP="00A85E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5EAB">
              <w:rPr>
                <w:rFonts w:ascii="Times New Roman" w:hAnsi="Times New Roman" w:cs="Times New Roman"/>
                <w:color w:val="000000"/>
                <w:sz w:val="28"/>
              </w:rPr>
              <w:t xml:space="preserve">Сб. материалов X Всероссийских декабрьских </w:t>
            </w:r>
            <w:proofErr w:type="spellStart"/>
            <w:r w:rsidRPr="00A85EAB">
              <w:rPr>
                <w:rFonts w:ascii="Times New Roman" w:hAnsi="Times New Roman" w:cs="Times New Roman"/>
                <w:color w:val="000000"/>
                <w:sz w:val="28"/>
              </w:rPr>
              <w:t>юрид</w:t>
            </w:r>
            <w:proofErr w:type="spellEnd"/>
            <w:r w:rsidRPr="00A85EAB">
              <w:rPr>
                <w:rFonts w:ascii="Times New Roman" w:hAnsi="Times New Roman" w:cs="Times New Roman"/>
                <w:color w:val="000000"/>
                <w:sz w:val="28"/>
              </w:rPr>
              <w:t>. чтений в Костроме (15-16 декабря 2012 г.) : В 3 т. / сост. В.В. Груздев. - Кострома : КГУ им. Н.А. Некрасова; 2013. – Т. 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AB" w:rsidRPr="00A85EAB" w:rsidRDefault="00A85EAB" w:rsidP="00A85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B" w:rsidRPr="00A85EAB" w:rsidRDefault="00A85EAB" w:rsidP="00A85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EAB" w:rsidRPr="00A85EAB" w:rsidTr="00A85EA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B" w:rsidRPr="00A85EAB" w:rsidRDefault="00A85EAB" w:rsidP="00A85EA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AB" w:rsidRPr="00A85EAB" w:rsidRDefault="00A85EAB" w:rsidP="00A85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85EAB">
              <w:rPr>
                <w:rFonts w:ascii="Times New Roman" w:hAnsi="Times New Roman" w:cs="Times New Roman"/>
                <w:color w:val="000000"/>
                <w:sz w:val="28"/>
              </w:rPr>
              <w:t>Изучение уголовного права в русском правоведении XIX 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AB" w:rsidRPr="00A85EAB" w:rsidRDefault="00A85EAB" w:rsidP="00A85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AB" w:rsidRPr="00A85EAB" w:rsidRDefault="00A85EAB" w:rsidP="00A85E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85EAB">
              <w:rPr>
                <w:rFonts w:ascii="Times New Roman" w:hAnsi="Times New Roman" w:cs="Times New Roman"/>
                <w:color w:val="000000"/>
                <w:sz w:val="28"/>
              </w:rPr>
              <w:t>Правовые реформы: причины, процедуры, результаты, эффекты : Сб. материалов Всероссийской научно-практической конференции в рамках XII Всероссийских декабрьских юридических чтений в Костроме (13-14 декабря 2014 г.) : В 2 т. / сост. В.В. Груздев. –Кострома: КГУ им. Н.А. Некрасова; 2015. – Т. 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AB" w:rsidRPr="00A85EAB" w:rsidRDefault="00A85EAB" w:rsidP="00A85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AB" w:rsidRPr="00A85EAB" w:rsidRDefault="00A85EAB" w:rsidP="00A85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5EAB">
              <w:rPr>
                <w:rFonts w:ascii="Times New Roman" w:hAnsi="Times New Roman" w:cs="Times New Roman"/>
                <w:sz w:val="28"/>
                <w:szCs w:val="28"/>
              </w:rPr>
              <w:t>Кудрявцев Р.В.</w:t>
            </w:r>
          </w:p>
        </w:tc>
      </w:tr>
    </w:tbl>
    <w:p w:rsidR="00A85EAB" w:rsidRPr="00A85EAB" w:rsidRDefault="00A85EAB" w:rsidP="00A85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85EAB" w:rsidRPr="00A85EAB" w:rsidSect="00A85EA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7608"/>
    <w:multiLevelType w:val="hybridMultilevel"/>
    <w:tmpl w:val="70B42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/>
  <w:defaultTabStop w:val="708"/>
  <w:characterSpacingControl w:val="doNotCompress"/>
  <w:compat>
    <w:useFELayout/>
  </w:compat>
  <w:rsids>
    <w:rsidRoot w:val="00F97CBC"/>
    <w:rsid w:val="000B07C9"/>
    <w:rsid w:val="003D7B3C"/>
    <w:rsid w:val="0052780E"/>
    <w:rsid w:val="008861AF"/>
    <w:rsid w:val="00A85EAB"/>
    <w:rsid w:val="00B025AD"/>
    <w:rsid w:val="00F97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CBC"/>
    <w:pPr>
      <w:spacing w:after="140" w:line="288" w:lineRule="auto"/>
    </w:pPr>
    <w:rPr>
      <w:rFonts w:ascii="Calibri" w:eastAsia="Segoe UI" w:hAnsi="Calibri" w:cs="Tahoma"/>
      <w:color w:val="00000A"/>
    </w:rPr>
  </w:style>
  <w:style w:type="character" w:customStyle="1" w:styleId="a4">
    <w:name w:val="Основной текст Знак"/>
    <w:basedOn w:val="a0"/>
    <w:link w:val="a3"/>
    <w:rsid w:val="00F97CBC"/>
    <w:rPr>
      <w:rFonts w:ascii="Calibri" w:eastAsia="Segoe UI" w:hAnsi="Calibri" w:cs="Tahoma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4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</cp:revision>
  <dcterms:created xsi:type="dcterms:W3CDTF">2017-02-09T15:38:00Z</dcterms:created>
  <dcterms:modified xsi:type="dcterms:W3CDTF">2017-03-05T19:01:00Z</dcterms:modified>
</cp:coreProperties>
</file>