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0"/>
      </w:tblGrid>
      <w:tr w:rsidR="003B49CC" w:rsidRPr="00832E44" w:rsidTr="005B1A3A">
        <w:trPr>
          <w:trHeight w:val="450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DD2029" w:rsidRDefault="00DD2029" w:rsidP="005B1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КОНКУРСА</w:t>
            </w:r>
          </w:p>
          <w:p w:rsidR="0032184B" w:rsidRPr="0032184B" w:rsidRDefault="0032184B" w:rsidP="007C1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публицистических, аудио- и видео- материалов, посвященных </w:t>
            </w:r>
          </w:p>
          <w:p w:rsidR="003B49CC" w:rsidRPr="00DD2029" w:rsidRDefault="0032184B" w:rsidP="007C1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75-летию Победы в Великой Отечественной войне 1941-1945 годов</w:t>
            </w:r>
          </w:p>
        </w:tc>
      </w:tr>
      <w:tr w:rsidR="003B49CC" w:rsidRPr="00832E44" w:rsidTr="003B49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CC" w:rsidRPr="00832E44" w:rsidTr="003B49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49CC" w:rsidRPr="00832E44" w:rsidRDefault="003B49CC" w:rsidP="005B1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B1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E25EC9" w:rsidRPr="00ED22DD" w:rsidRDefault="003B49CC" w:rsidP="003218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25EC9"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Открытый </w:t>
            </w:r>
            <w:r w:rsidR="007C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университетский</w:t>
            </w:r>
            <w:r w:rsidR="00E25EC9"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</w:t>
            </w:r>
            <w:r w:rsidR="0032184B" w:rsidRPr="00321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публицистических, аудио- и видео- материалов, посвященных 75-летию Победы в Великой Отечественной войне 1941-1945 годов</w:t>
            </w:r>
            <w:r w:rsidR="00CD5335"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проводится </w:t>
            </w:r>
            <w:r w:rsidR="00CD5335" w:rsidRPr="0084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0027A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марта</w:t>
            </w:r>
            <w:r w:rsidR="00842F63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32184B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20FF4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2184B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апреля</w:t>
            </w:r>
            <w:r w:rsidR="00E25EC9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 w:rsidR="0032184B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E25EC9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в рамках</w:t>
            </w:r>
            <w:r w:rsidR="00321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реализации Комплексного плана подготовки и проведения Года Памяти и Славы в России в Костромском государственном университете</w:t>
            </w:r>
            <w:r w:rsidR="00E25EC9" w:rsidRPr="00ED22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49CC" w:rsidRDefault="003B49CC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797622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могут принимать участие </w:t>
            </w:r>
            <w:r w:rsidR="007C171D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  <w:r w:rsidR="00797622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32184B">
              <w:rPr>
                <w:rFonts w:ascii="Times New Roman" w:hAnsi="Times New Roman" w:cs="Times New Roman"/>
                <w:sz w:val="24"/>
                <w:szCs w:val="24"/>
              </w:rPr>
              <w:t>организаций г. </w:t>
            </w:r>
            <w:r w:rsidR="007C171D">
              <w:rPr>
                <w:rFonts w:ascii="Times New Roman" w:hAnsi="Times New Roman" w:cs="Times New Roman"/>
                <w:sz w:val="24"/>
                <w:szCs w:val="24"/>
              </w:rPr>
              <w:t xml:space="preserve">Костромы и </w:t>
            </w:r>
            <w:r w:rsidR="00797622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области.</w:t>
            </w:r>
          </w:p>
          <w:p w:rsidR="00E25EC9" w:rsidRPr="00ED22DD" w:rsidRDefault="00E25EC9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22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 xml:space="preserve">1.3. Участие в Конкурсе является бесплатным. </w:t>
            </w:r>
            <w:bookmarkStart w:id="0" w:name="OLE_LINK2"/>
            <w:bookmarkStart w:id="1" w:name="OLE_LINK1"/>
            <w:bookmarkEnd w:id="0"/>
            <w:bookmarkEnd w:id="1"/>
          </w:p>
          <w:p w:rsidR="00E25EC9" w:rsidRDefault="00E25EC9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 Организатор</w:t>
            </w:r>
            <w:r w:rsidR="007C1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72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конкурса являются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ФГОБУ ВО «Костромской государственный университет».</w:t>
            </w:r>
          </w:p>
          <w:p w:rsidR="00E25EC9" w:rsidRPr="00832E44" w:rsidRDefault="00E25EC9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CC" w:rsidRPr="00832E44" w:rsidRDefault="003B49CC" w:rsidP="005B1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B1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КОНКУРСА</w:t>
            </w:r>
          </w:p>
          <w:p w:rsidR="00096DDE" w:rsidRDefault="003B49CC" w:rsidP="005B1A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2.1.  </w:t>
            </w:r>
            <w:r w:rsidR="009E2FE7"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Целью конкурса является </w:t>
            </w:r>
            <w:r w:rsidR="007C171D" w:rsidRPr="008239EF">
              <w:rPr>
                <w:rFonts w:ascii="Times New Roman" w:hAnsi="Times New Roman"/>
                <w:sz w:val="24"/>
              </w:rPr>
              <w:t>воспитани</w:t>
            </w:r>
            <w:r w:rsidR="007C171D">
              <w:rPr>
                <w:rFonts w:ascii="Times New Roman" w:hAnsi="Times New Roman"/>
                <w:sz w:val="24"/>
              </w:rPr>
              <w:t>е</w:t>
            </w:r>
            <w:r w:rsidR="007C171D" w:rsidRPr="008239EF">
              <w:rPr>
                <w:rFonts w:ascii="Times New Roman" w:hAnsi="Times New Roman"/>
                <w:sz w:val="24"/>
              </w:rPr>
              <w:t xml:space="preserve"> у студентов и школьников </w:t>
            </w:r>
            <w:r w:rsidR="00096DDE">
              <w:rPr>
                <w:rFonts w:ascii="Times New Roman" w:hAnsi="Times New Roman"/>
                <w:sz w:val="24"/>
              </w:rPr>
              <w:t>чувства гордости за свою страну и сопричастности к её великой истории</w:t>
            </w:r>
            <w:r w:rsidR="007C171D" w:rsidRPr="008239EF">
              <w:rPr>
                <w:rFonts w:ascii="Times New Roman" w:hAnsi="Times New Roman"/>
                <w:sz w:val="24"/>
              </w:rPr>
              <w:t xml:space="preserve">. </w:t>
            </w:r>
          </w:p>
          <w:p w:rsidR="009E2FE7" w:rsidRPr="00842F63" w:rsidRDefault="003B49CC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</w:t>
            </w:r>
            <w:r w:rsidR="009E2FE7"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 конкурса:</w:t>
            </w:r>
          </w:p>
          <w:p w:rsidR="003B49CC" w:rsidRPr="00832E44" w:rsidRDefault="009E2FE7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у детей и молодежи интереса к </w:t>
            </w:r>
            <w:r w:rsidR="007C171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096DD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3B49CC" w:rsidRPr="00832E44" w:rsidRDefault="009E2FE7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C171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 студентов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5B1A3A" w:rsidRDefault="005B1A3A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97622" w:rsidRPr="00797622" w:rsidRDefault="00797622" w:rsidP="005B1A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УЧРЕДИТЕЛЬ КОНКУРСА. ОРГАНИЗАЦИОННЫЙ КОМИТЕТ И ЖЮРИ</w:t>
            </w:r>
          </w:p>
          <w:p w:rsidR="00797622" w:rsidRPr="00842F63" w:rsidRDefault="00797622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3.1. Учредителем и организатором Конкурса является Оргкомитет в составе представителей</w:t>
            </w:r>
            <w:r w:rsidR="007C1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студентов</w:t>
            </w:r>
            <w:r w:rsidR="00297289" w:rsidRPr="0084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ФГОБУ</w:t>
            </w:r>
            <w:r w:rsidRPr="0084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«Костромской государственный университет».</w:t>
            </w:r>
          </w:p>
          <w:p w:rsidR="00797622" w:rsidRPr="00842F63" w:rsidRDefault="00797622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3.2. Оргкомитет осуществляет мероприятия по подготовке конкурса, курирует проведение конкурса на заключительном этапе, утверждает Жюри Конкурса. </w:t>
            </w:r>
          </w:p>
          <w:p w:rsidR="00797622" w:rsidRPr="0000027A" w:rsidRDefault="00797622" w:rsidP="005B1A3A">
            <w:pPr>
              <w:keepNext/>
              <w:keepLines/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0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3.3. Оргкомитет обеспечивает размещение информации о ходе конкурса </w:t>
            </w:r>
          </w:p>
          <w:p w:rsidR="00797622" w:rsidRPr="0000027A" w:rsidRDefault="00797622" w:rsidP="005B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 сайте Костромского государственного университета </w:t>
            </w:r>
            <w:r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http://www.</w:t>
            </w:r>
            <w:hyperlink r:id="rId4" w:tgtFrame="_blank" w:history="1">
              <w:r w:rsidRPr="0000027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ksu.edu.ru</w:t>
              </w:r>
            </w:hyperlink>
          </w:p>
          <w:p w:rsidR="00797622" w:rsidRPr="00842F63" w:rsidRDefault="00797622" w:rsidP="005B1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3.4. Члены жюри оценивают выступление каждого конкурсанта в соответствии с критериями, описанными в </w:t>
            </w:r>
            <w:r w:rsidRPr="00842F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Приложении 1</w:t>
            </w:r>
            <w:r w:rsidRPr="0084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 настоящему Положению. </w:t>
            </w:r>
          </w:p>
          <w:p w:rsidR="003B49CC" w:rsidRPr="00842F63" w:rsidRDefault="003B49CC" w:rsidP="005B1A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9CC" w:rsidRPr="00832E44" w:rsidRDefault="003B49CC" w:rsidP="005B1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5B1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УСЛОВИЯ ПРОВЕДЕНИЯ КОНКУРСА</w:t>
            </w:r>
          </w:p>
          <w:p w:rsidR="003B49CC" w:rsidRPr="0081134E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4E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1134E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D5335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027A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марта</w:t>
            </w:r>
            <w:r w:rsidR="00720FF4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17 апреля 2020 года</w:t>
            </w:r>
            <w:r w:rsidR="007C171D" w:rsidRPr="00000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D6E1D" w:rsidRPr="0081134E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4E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4D6E1D" w:rsidRPr="008113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работы принимаются </w:t>
            </w:r>
            <w:r w:rsidR="007C171D" w:rsidRPr="0084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ФГОБУ ВО «Костромской государственный университет»</w:t>
            </w:r>
            <w:r w:rsidRPr="008113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00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171D" w:rsidRPr="00000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FF4" w:rsidRPr="0000027A">
              <w:rPr>
                <w:rFonts w:ascii="Times New Roman" w:hAnsi="Times New Roman" w:cs="Times New Roman"/>
                <w:b/>
                <w:sz w:val="24"/>
                <w:szCs w:val="24"/>
              </w:rPr>
              <w:t>2апреля</w:t>
            </w:r>
            <w:r w:rsidR="008146B2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6B2" w:rsidRPr="0081134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адресу:</w:t>
            </w:r>
            <w:r w:rsidR="004D6E1D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81134E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6E1D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Кострома, ул.</w:t>
            </w:r>
            <w:r w:rsidR="0081134E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4204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Мая</w:t>
            </w:r>
            <w:r w:rsidR="004D6E1D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="0081134E" w:rsidRPr="0081134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4204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14А</w:t>
            </w:r>
            <w:r w:rsidR="004D6E1D"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каб.</w:t>
            </w:r>
            <w:r w:rsidR="0081134E"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6E1D"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C4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по электронному адресу: </w:t>
            </w:r>
            <w:r w:rsidR="00720FF4" w:rsidRPr="0072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konkursjurn.kgu@mail.ru</w:t>
            </w:r>
          </w:p>
          <w:p w:rsidR="00F11503" w:rsidRDefault="00F11503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4E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4E">
              <w:rPr>
                <w:rFonts w:ascii="Times New Roman" w:hAnsi="Times New Roman" w:cs="Times New Roman"/>
                <w:sz w:val="24"/>
                <w:szCs w:val="24"/>
              </w:rPr>
              <w:t>Контактноелицо</w:t>
            </w:r>
            <w:r w:rsidR="008113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34E" w:rsidRPr="005B1A3A" w:rsidRDefault="00CC4204" w:rsidP="005B1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Хехнёва Елена Сергеевна</w:t>
            </w:r>
          </w:p>
          <w:p w:rsidR="0081134E" w:rsidRDefault="0081134E" w:rsidP="005B1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Тел.:8(4942) </w:t>
            </w:r>
            <w:r w:rsid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  <w:r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811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  <w:p w:rsidR="0081134E" w:rsidRDefault="0081134E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5" w:history="1">
              <w:r w:rsidR="0000027A" w:rsidRPr="00F17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hehniova@mail.ru</w:t>
              </w:r>
            </w:hyperlink>
          </w:p>
          <w:p w:rsidR="0000027A" w:rsidRDefault="0000027A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Белякова Елена Николаевна</w:t>
            </w:r>
          </w:p>
          <w:p w:rsidR="0000027A" w:rsidRPr="0000027A" w:rsidRDefault="0000027A" w:rsidP="005B1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89108038397</w:t>
            </w:r>
            <w:bookmarkStart w:id="2" w:name="_GoBack"/>
            <w:bookmarkEnd w:id="2"/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4.3. Конкурс </w:t>
            </w:r>
            <w:r w:rsidR="00720FF4" w:rsidRPr="00321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публицистических, аудио- и видео- материалов, посвященных 75-летию Победы в Великой Отечественной войне 1941-1945 годов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следующим номинациям:</w:t>
            </w:r>
          </w:p>
          <w:p w:rsidR="003B49CC" w:rsidRPr="0000027A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704C9C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>войн</w:t>
            </w:r>
            <w:r w:rsidR="00704C9C" w:rsidRPr="0000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49CC" w:rsidRPr="0000027A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574D5" w:rsidRPr="0000027A">
              <w:rPr>
                <w:rFonts w:ascii="Times New Roman" w:hAnsi="Times New Roman" w:cs="Times New Roman"/>
                <w:sz w:val="24"/>
                <w:szCs w:val="24"/>
              </w:rPr>
              <w:t>Память сердца»</w:t>
            </w: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9CC" w:rsidRPr="0000027A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0C0" w:rsidRPr="00000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>Страна победителей</w:t>
            </w:r>
            <w:r w:rsidR="000C40C0" w:rsidRPr="00000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C8C" w:rsidRPr="00000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C8C" w:rsidRPr="0000027A" w:rsidRDefault="00BB2C8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>Лица Победы</w:t>
            </w: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0FF4" w:rsidRPr="00000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FF4" w:rsidRPr="0000027A" w:rsidRDefault="00720FF4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- «По следам войны»;</w:t>
            </w:r>
          </w:p>
          <w:p w:rsidR="00720FF4" w:rsidRPr="0000027A" w:rsidRDefault="00720FF4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hAnsi="Times New Roman" w:cs="Times New Roman"/>
                <w:sz w:val="24"/>
                <w:szCs w:val="24"/>
              </w:rPr>
              <w:t>- «История моей семьи в годы Великой Отечественной войны 1941-1945 годов»</w:t>
            </w:r>
            <w:r w:rsidR="00DD2082" w:rsidRPr="0000027A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  <w:p w:rsidR="005B1A3A" w:rsidRPr="00832E44" w:rsidRDefault="005B1A3A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7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5574D5" w:rsidRPr="0000027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конкурса и награждение победителей состоится в рамках проведения </w:t>
            </w:r>
            <w:r w:rsidR="005574D5"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Круглого стола</w:t>
            </w:r>
            <w:r w:rsidR="00720FF4"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апреля</w:t>
            </w:r>
            <w:r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720FF4"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года.</w:t>
            </w:r>
            <w:r w:rsidRPr="00191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B1A3A" w:rsidRDefault="005B1A3A" w:rsidP="005B1A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9CC" w:rsidRPr="00832E44" w:rsidRDefault="003B49CC" w:rsidP="005B1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5B1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КОНКУРСНЫМ РАБОТАМ</w:t>
            </w:r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5.1. Предметом Конкурса являются </w:t>
            </w:r>
            <w:r w:rsidR="00720FF4" w:rsidRPr="00321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публицистически</w:t>
            </w:r>
            <w:r w:rsidR="0072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720FF4" w:rsidRPr="00321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аудио- и видео-</w:t>
            </w:r>
            <w:r w:rsidR="005574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тематике.</w:t>
            </w:r>
          </w:p>
          <w:p w:rsidR="001D2CF6" w:rsidRDefault="003B49CC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1D2CF6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работы может быть представлен авторский материал, соответствующий любому журналистскому жанру – репортаж, заметка, статья, очерк, </w:t>
            </w:r>
            <w:r w:rsidR="007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эссе, </w:t>
            </w:r>
            <w:r w:rsidR="001D2CF6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фотоочерк, теле или радиорепортаж, </w:t>
            </w:r>
            <w:r w:rsidR="001D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видеоролик, </w:t>
            </w:r>
            <w:r w:rsidR="007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  <w:r w:rsidR="001D2CF6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1D2CF6" w:rsidRDefault="001D2CF6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 работы складывается из двух показателей: содержание  и форма подачи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</w:t>
            </w:r>
            <w:r w:rsidR="009A17A0" w:rsidRPr="009A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D2CF6" w:rsidRDefault="001D2CF6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содержание учитывает актуальность и социальную значимость материала, раскрытие темы, конкретность, наличие авторской позиции. Работы, содержащие плагиат, к участию в конкурсе не допускаются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D2CF6" w:rsidRDefault="001D2CF6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форму подачи (изложение) учитывает владение автором изобразительными средствами русского языка, стилистическую точность, умение создать уникальный образ описываемого события или персонажа, использование в материале дополнительных выразительных средств (в том числе фотоиллюстраций, принадлежащих автору). В ходе оценки фото-видео-аудиоматериалов дополнительно оценивается владение автором основными техническими приемами создания произведения, композиция и режиссура материала</w:t>
            </w:r>
          </w:p>
          <w:p w:rsidR="009A17A0" w:rsidRDefault="001D2CF6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 к работе</w:t>
            </w:r>
          </w:p>
          <w:p w:rsidR="001D2CF6" w:rsidRDefault="009A17A0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5.4.1. </w:t>
            </w:r>
            <w:r w:rsidR="001D2CF6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Текстовые (печатные) работы представляются в виде электронного файла любого из следующих форматов: rtf, doc, docx. Сопровождающие текст авторские иллюстрации, в том числе фотоиллюстрации с подписями, размещаются непосредственно в теле материала. Бланк-заявка </w:t>
            </w:r>
            <w:r w:rsidR="001D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D2CF6" w:rsidRPr="001D2C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2</w:t>
            </w:r>
            <w:r w:rsidR="001D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1D2CF6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титульным листом представляемой работы. Непосредственно творческая работа начинается с чистого листа с четко отличаемым авторским заголовком и завершается подписью автора. Объем печатной творческой работы – на усмотрение участников конкурса.</w:t>
            </w:r>
          </w:p>
          <w:p w:rsidR="001D2CF6" w:rsidRDefault="001D2CF6" w:rsidP="005B1A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A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Аудио-видеоработы представляются в виде слитых файлов формата avi, flv, mp4, wav, mp3 и сопровождаются бланком-заявкой установленной формы (</w:t>
            </w:r>
            <w:r w:rsidRPr="00704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Объем работы не должен превышать </w:t>
            </w:r>
            <w:r w:rsidR="00704C9C" w:rsidRPr="0000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 видео</w:t>
            </w:r>
            <w:r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-аудиоматериала. Общий размер файла не должен превышать 400 Mb.</w:t>
            </w:r>
          </w:p>
          <w:p w:rsidR="003B49CC" w:rsidRPr="00832E44" w:rsidRDefault="009A17A0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5.4.3. </w:t>
            </w:r>
            <w:r w:rsidR="00BB2C8C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представляются в виде серии снимков формата JPG (jpeg) размером не менее 800*600. Бланк-заявка установленной формы (</w:t>
            </w:r>
            <w:r w:rsidR="00BB2C8C" w:rsidRPr="00704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34027" w:rsidRPr="00704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BB2C8C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является титульным листом </w:t>
            </w:r>
            <w:r w:rsidR="00B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BB2C8C" w:rsidRPr="00D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Общий объем работы не должен превышать 60 Mb.</w:t>
            </w:r>
            <w:r w:rsidR="00832E44" w:rsidRPr="0083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. Работы, не соответствующие тематике Конкурса или требованиям, указанным в данном Положении, к участию в Конкурсе не допускаются.</w:t>
            </w:r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Конкурс означает согласие авторов и их законных представителей с условиями конкурса.</w:t>
            </w:r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. Представленные для участия в Конкурсе работы не рецензируются.</w:t>
            </w:r>
          </w:p>
          <w:p w:rsidR="003B49CC" w:rsidRPr="00832E44" w:rsidRDefault="003B49CC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3E2">
              <w:rPr>
                <w:rFonts w:ascii="Times New Roman" w:hAnsi="Times New Roman" w:cs="Times New Roman"/>
                <w:sz w:val="24"/>
                <w:szCs w:val="24"/>
              </w:rPr>
              <w:t>. Организаторы Конкурса оставляют за собой право некоммерческого использования конкурсных материалов с сохранением авторства разработчиков, без дополнительных условий и без выплаты авторских гонораров или иных отчислений.</w:t>
            </w:r>
          </w:p>
          <w:p w:rsidR="00460158" w:rsidRDefault="00460158" w:rsidP="005B1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9CC" w:rsidRPr="00832E44" w:rsidRDefault="005B1A3A" w:rsidP="005B1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B49CC" w:rsidRPr="0083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3B49CC" w:rsidRPr="00832E44" w:rsidRDefault="00460158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.1. Итоги Конкурса подводятся </w:t>
            </w:r>
            <w:r w:rsidR="003443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номинации.</w:t>
            </w:r>
          </w:p>
          <w:p w:rsidR="005B1A3A" w:rsidRDefault="00460158" w:rsidP="005B1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 xml:space="preserve">. Лучшие работы, по решению жюри и Оргкомитета Конкурса, будут </w:t>
            </w:r>
            <w:r w:rsidR="009A17A0">
              <w:rPr>
                <w:rFonts w:ascii="Times New Roman" w:hAnsi="Times New Roman" w:cs="Times New Roman"/>
                <w:sz w:val="24"/>
                <w:szCs w:val="24"/>
              </w:rPr>
              <w:t xml:space="preserve">отмечены дипломами, вручение которых состоится на подведении итогов </w:t>
            </w:r>
            <w:r w:rsidR="009A17A0" w:rsidRPr="0000027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C34027" w:rsidRPr="00000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  <w:r w:rsidR="009A17A0" w:rsidRPr="00000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апреля</w:t>
            </w:r>
            <w:r w:rsidR="005B1A3A" w:rsidRPr="00000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9A17A0" w:rsidRPr="00000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5B1A3A" w:rsidRPr="00000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="005B1A3A" w:rsidRPr="00000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B1A3A" w:rsidRPr="00191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B49CC" w:rsidRPr="00832E44" w:rsidRDefault="00460158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9A1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B49CC" w:rsidRPr="00832E44">
              <w:rPr>
                <w:rFonts w:ascii="Times New Roman" w:hAnsi="Times New Roman" w:cs="Times New Roman"/>
                <w:sz w:val="24"/>
                <w:szCs w:val="24"/>
              </w:rPr>
              <w:t>Жюри конкурса имеет право не присуждать места в какой-либо из номинаций.</w:t>
            </w:r>
          </w:p>
          <w:p w:rsidR="000C40C0" w:rsidRPr="00832E44" w:rsidRDefault="000C40C0" w:rsidP="005B1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44" w:rsidRDefault="00974544" w:rsidP="00460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58" w:rsidRPr="00832E44" w:rsidRDefault="00460158" w:rsidP="00460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B" w:rsidRPr="00832E44" w:rsidTr="003B49C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2184B" w:rsidRPr="00832E44" w:rsidRDefault="0032184B" w:rsidP="005B1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2029" w:rsidRDefault="003443E2" w:rsidP="00DD20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</w:pPr>
      <w:r w:rsidRPr="002972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1</w:t>
      </w:r>
      <w:r w:rsidRPr="002972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3443E2" w:rsidRPr="00297289" w:rsidRDefault="003443E2" w:rsidP="00297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97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КРИТЕРИИ ОЦЕНКИ КОНКУРСНЫХ РАБОТ</w:t>
      </w:r>
    </w:p>
    <w:p w:rsidR="003443E2" w:rsidRDefault="003443E2" w:rsidP="00297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3E2">
        <w:rPr>
          <w:rFonts w:ascii="Times New Roman" w:hAnsi="Times New Roman" w:cs="Times New Roman"/>
          <w:b/>
          <w:sz w:val="24"/>
          <w:szCs w:val="24"/>
        </w:rPr>
        <w:t>При оценке конкурсных работ учитывается</w:t>
      </w:r>
      <w:r w:rsidRPr="00832E44">
        <w:rPr>
          <w:rFonts w:ascii="Times New Roman" w:hAnsi="Times New Roman" w:cs="Times New Roman"/>
          <w:sz w:val="24"/>
          <w:szCs w:val="24"/>
        </w:rPr>
        <w:t>:</w:t>
      </w:r>
    </w:p>
    <w:p w:rsidR="003443E2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C34027">
        <w:rPr>
          <w:rFonts w:ascii="Times New Roman" w:hAnsi="Times New Roman" w:cs="Times New Roman"/>
          <w:sz w:val="24"/>
          <w:szCs w:val="24"/>
        </w:rPr>
        <w:t>работы</w:t>
      </w:r>
      <w:r w:rsidRPr="00832E44">
        <w:rPr>
          <w:rFonts w:ascii="Times New Roman" w:hAnsi="Times New Roman" w:cs="Times New Roman"/>
          <w:sz w:val="24"/>
          <w:szCs w:val="24"/>
        </w:rPr>
        <w:t xml:space="preserve"> тематике конкурс</w:t>
      </w:r>
      <w:r w:rsidR="00C34027">
        <w:rPr>
          <w:rFonts w:ascii="Times New Roman" w:hAnsi="Times New Roman" w:cs="Times New Roman"/>
          <w:sz w:val="24"/>
          <w:szCs w:val="24"/>
        </w:rPr>
        <w:t>а</w:t>
      </w:r>
      <w:r w:rsidRPr="00832E44">
        <w:rPr>
          <w:rFonts w:ascii="Times New Roman" w:hAnsi="Times New Roman" w:cs="Times New Roman"/>
          <w:sz w:val="24"/>
          <w:szCs w:val="24"/>
        </w:rPr>
        <w:t xml:space="preserve"> (от 1 до 5 баллов);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полнота </w:t>
      </w:r>
      <w:r w:rsidRPr="00832E44">
        <w:rPr>
          <w:rFonts w:ascii="Times New Roman" w:hAnsi="Times New Roman" w:cs="Times New Roman"/>
          <w:sz w:val="24"/>
          <w:szCs w:val="24"/>
        </w:rPr>
        <w:t>отражени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2E44">
        <w:rPr>
          <w:rFonts w:ascii="Times New Roman" w:hAnsi="Times New Roman" w:cs="Times New Roman"/>
          <w:sz w:val="24"/>
          <w:szCs w:val="24"/>
        </w:rPr>
        <w:t xml:space="preserve"> тематики (от 1 до 5 баллов);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>- неординарность сюжета</w:t>
      </w:r>
      <w:r w:rsidR="00704C9C">
        <w:rPr>
          <w:rFonts w:ascii="Times New Roman" w:hAnsi="Times New Roman" w:cs="Times New Roman"/>
          <w:sz w:val="24"/>
          <w:szCs w:val="24"/>
        </w:rPr>
        <w:t>/представленного образа</w:t>
      </w:r>
      <w:r w:rsidRPr="00832E44">
        <w:rPr>
          <w:rFonts w:ascii="Times New Roman" w:hAnsi="Times New Roman" w:cs="Times New Roman"/>
          <w:sz w:val="24"/>
          <w:szCs w:val="24"/>
        </w:rPr>
        <w:t xml:space="preserve"> (от 1 до 5 баллов),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>- оригинальность замысла (идея) (от 1 до 5 баллов);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>- мастерство исполнения (художественные достоинства работы)от 1 до 10 баллов;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 xml:space="preserve">- </w:t>
      </w:r>
      <w:r w:rsidR="009A17A0">
        <w:rPr>
          <w:rFonts w:ascii="Times New Roman" w:hAnsi="Times New Roman" w:cs="Times New Roman"/>
          <w:sz w:val="24"/>
          <w:szCs w:val="24"/>
        </w:rPr>
        <w:t xml:space="preserve">грамотность и </w:t>
      </w:r>
      <w:r w:rsidRPr="00832E44">
        <w:rPr>
          <w:rFonts w:ascii="Times New Roman" w:hAnsi="Times New Roman" w:cs="Times New Roman"/>
          <w:sz w:val="24"/>
          <w:szCs w:val="24"/>
        </w:rPr>
        <w:t>аккуратность выполнения работы (от 1 до 5 баллов);</w:t>
      </w:r>
    </w:p>
    <w:p w:rsidR="003443E2" w:rsidRPr="00832E44" w:rsidRDefault="003443E2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44">
        <w:rPr>
          <w:rFonts w:ascii="Times New Roman" w:hAnsi="Times New Roman" w:cs="Times New Roman"/>
          <w:sz w:val="24"/>
          <w:szCs w:val="24"/>
        </w:rPr>
        <w:t>- уровень самостоятельности автора при создании произведения (от 1 до 5 баллов).</w:t>
      </w:r>
    </w:p>
    <w:p w:rsidR="003443E2" w:rsidRDefault="003443E2" w:rsidP="005B1A3A">
      <w:pPr>
        <w:pStyle w:val="p11"/>
        <w:shd w:val="clear" w:color="auto" w:fill="FFFFFF"/>
        <w:spacing w:before="0" w:beforeAutospacing="0" w:after="0" w:afterAutospacing="0"/>
        <w:jc w:val="both"/>
        <w:rPr>
          <w:b/>
          <w:i/>
          <w:color w:val="2D2D2D"/>
          <w:bdr w:val="none" w:sz="0" w:space="0" w:color="auto" w:frame="1"/>
        </w:rPr>
      </w:pPr>
    </w:p>
    <w:p w:rsidR="00DD2029" w:rsidRDefault="00DD2029" w:rsidP="00DD20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bdr w:val="none" w:sz="0" w:space="0" w:color="auto" w:frame="1"/>
          <w:lang w:eastAsia="ru-RU"/>
        </w:rPr>
        <w:t>Приложение 2</w:t>
      </w:r>
      <w:r w:rsidRPr="00ED22DD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F2E41" w:rsidRDefault="00BF2E41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029" w:rsidRPr="00DD2029" w:rsidRDefault="00DD2029" w:rsidP="00DD2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029">
        <w:rPr>
          <w:rFonts w:ascii="Times New Roman" w:hAnsi="Times New Roman" w:cs="Times New Roman"/>
          <w:b/>
          <w:bCs/>
          <w:sz w:val="24"/>
          <w:szCs w:val="24"/>
        </w:rPr>
        <w:t>Бланк-заявка</w:t>
      </w:r>
    </w:p>
    <w:p w:rsidR="00C34027" w:rsidRDefault="00DD2029" w:rsidP="00C3402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D2029">
        <w:rPr>
          <w:rFonts w:ascii="Times New Roman" w:hAnsi="Times New Roman" w:cs="Times New Roman"/>
          <w:i/>
          <w:sz w:val="24"/>
          <w:szCs w:val="24"/>
        </w:rPr>
        <w:t xml:space="preserve">участника </w:t>
      </w:r>
      <w:r w:rsidRPr="00DD2029">
        <w:rPr>
          <w:rFonts w:ascii="Times New Roman" w:hAnsi="Times New Roman" w:cs="Times New Roman"/>
          <w:bCs/>
          <w:i/>
          <w:sz w:val="24"/>
          <w:szCs w:val="24"/>
        </w:rPr>
        <w:t xml:space="preserve">открытого межмуниципального конкурса </w:t>
      </w:r>
    </w:p>
    <w:p w:rsidR="009A17A0" w:rsidRDefault="009A17A0" w:rsidP="00C340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184B">
        <w:rPr>
          <w:rFonts w:ascii="Times New Roman" w:hAnsi="Times New Roman" w:cs="Times New Roman"/>
          <w:b/>
          <w:i/>
          <w:sz w:val="24"/>
          <w:szCs w:val="24"/>
        </w:rPr>
        <w:t xml:space="preserve">публицистических, аудио- и видео- материалов, посвященных </w:t>
      </w:r>
    </w:p>
    <w:p w:rsidR="00DD2029" w:rsidRPr="00DD2029" w:rsidRDefault="009A17A0" w:rsidP="00C3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84B">
        <w:rPr>
          <w:rFonts w:ascii="Times New Roman" w:hAnsi="Times New Roman" w:cs="Times New Roman"/>
          <w:b/>
          <w:i/>
          <w:sz w:val="24"/>
          <w:szCs w:val="24"/>
        </w:rPr>
        <w:t>75-летию Победы в Великой Отечественной войне 1941-1945 годов</w:t>
      </w:r>
    </w:p>
    <w:tbl>
      <w:tblPr>
        <w:tblStyle w:val="a5"/>
        <w:tblW w:w="0" w:type="auto"/>
        <w:tblLook w:val="04A0"/>
      </w:tblPr>
      <w:tblGrid>
        <w:gridCol w:w="3397"/>
        <w:gridCol w:w="6514"/>
      </w:tblGrid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C34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участника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A0" w:rsidRPr="00DD2029" w:rsidTr="00DE08AB">
        <w:tc>
          <w:tcPr>
            <w:tcW w:w="3397" w:type="dxa"/>
          </w:tcPr>
          <w:p w:rsidR="009A17A0" w:rsidRPr="00DD2029" w:rsidRDefault="009A17A0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514" w:type="dxa"/>
          </w:tcPr>
          <w:p w:rsidR="009A17A0" w:rsidRPr="00DD2029" w:rsidRDefault="009A17A0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9A17A0" w:rsidP="009A1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DD2029"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(фото, видео, аудио, публикация)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29" w:rsidRPr="00DD2029" w:rsidTr="00DE08AB">
        <w:tc>
          <w:tcPr>
            <w:tcW w:w="3397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конкурс</w:t>
            </w:r>
          </w:p>
        </w:tc>
        <w:tc>
          <w:tcPr>
            <w:tcW w:w="6514" w:type="dxa"/>
          </w:tcPr>
          <w:p w:rsidR="00DD2029" w:rsidRPr="00DD2029" w:rsidRDefault="00DD2029" w:rsidP="00DD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29" w:rsidRPr="00DD2029" w:rsidRDefault="00DD2029" w:rsidP="00DD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029" w:rsidRPr="00832E44" w:rsidRDefault="00DD2029" w:rsidP="005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2029" w:rsidRPr="00832E44" w:rsidSect="005B1A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3B49CC"/>
    <w:rsid w:val="0000027A"/>
    <w:rsid w:val="00096DDE"/>
    <w:rsid w:val="000C40C0"/>
    <w:rsid w:val="001948FB"/>
    <w:rsid w:val="001D2CF6"/>
    <w:rsid w:val="00297289"/>
    <w:rsid w:val="002C5C93"/>
    <w:rsid w:val="0032184B"/>
    <w:rsid w:val="003443E2"/>
    <w:rsid w:val="00397091"/>
    <w:rsid w:val="003B49CC"/>
    <w:rsid w:val="00460158"/>
    <w:rsid w:val="00493EF6"/>
    <w:rsid w:val="004D6E1D"/>
    <w:rsid w:val="005574D5"/>
    <w:rsid w:val="005B1A3A"/>
    <w:rsid w:val="006E0580"/>
    <w:rsid w:val="00704C9C"/>
    <w:rsid w:val="00720FF4"/>
    <w:rsid w:val="007905CF"/>
    <w:rsid w:val="00797622"/>
    <w:rsid w:val="007B14EB"/>
    <w:rsid w:val="007C171D"/>
    <w:rsid w:val="0081134E"/>
    <w:rsid w:val="008146B2"/>
    <w:rsid w:val="00832E44"/>
    <w:rsid w:val="00842F63"/>
    <w:rsid w:val="00903D77"/>
    <w:rsid w:val="00974544"/>
    <w:rsid w:val="009A17A0"/>
    <w:rsid w:val="009E2FE7"/>
    <w:rsid w:val="009E3303"/>
    <w:rsid w:val="00A8225A"/>
    <w:rsid w:val="00BB2C8C"/>
    <w:rsid w:val="00BF2E41"/>
    <w:rsid w:val="00C34027"/>
    <w:rsid w:val="00CC4204"/>
    <w:rsid w:val="00CD5335"/>
    <w:rsid w:val="00DD2029"/>
    <w:rsid w:val="00DD2082"/>
    <w:rsid w:val="00E25EC9"/>
    <w:rsid w:val="00F06D4E"/>
    <w:rsid w:val="00F11503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5CF"/>
    <w:pPr>
      <w:ind w:left="720"/>
      <w:contextualSpacing/>
    </w:pPr>
  </w:style>
  <w:style w:type="paragraph" w:customStyle="1" w:styleId="p10">
    <w:name w:val="p10"/>
    <w:basedOn w:val="a"/>
    <w:rsid w:val="007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905CF"/>
  </w:style>
  <w:style w:type="character" w:customStyle="1" w:styleId="s11">
    <w:name w:val="s11"/>
    <w:basedOn w:val="a0"/>
    <w:rsid w:val="007905CF"/>
  </w:style>
  <w:style w:type="character" w:customStyle="1" w:styleId="js-extracted-address">
    <w:name w:val="js-extracted-address"/>
    <w:basedOn w:val="a0"/>
    <w:rsid w:val="004D6E1D"/>
  </w:style>
  <w:style w:type="table" w:styleId="a5">
    <w:name w:val="Table Grid"/>
    <w:basedOn w:val="a1"/>
    <w:uiPriority w:val="59"/>
    <w:rsid w:val="00DD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5CF"/>
    <w:pPr>
      <w:ind w:left="720"/>
      <w:contextualSpacing/>
    </w:pPr>
  </w:style>
  <w:style w:type="paragraph" w:customStyle="1" w:styleId="p10">
    <w:name w:val="p10"/>
    <w:basedOn w:val="a"/>
    <w:rsid w:val="007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905CF"/>
  </w:style>
  <w:style w:type="character" w:customStyle="1" w:styleId="s11">
    <w:name w:val="s11"/>
    <w:basedOn w:val="a0"/>
    <w:rsid w:val="007905CF"/>
  </w:style>
  <w:style w:type="character" w:customStyle="1" w:styleId="js-extracted-address">
    <w:name w:val="js-extracted-address"/>
    <w:basedOn w:val="a0"/>
    <w:rsid w:val="004D6E1D"/>
  </w:style>
  <w:style w:type="table" w:styleId="a5">
    <w:name w:val="Table Grid"/>
    <w:basedOn w:val="a1"/>
    <w:uiPriority w:val="59"/>
    <w:rsid w:val="00DD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hniova@mail.ru" TargetMode="External"/><Relationship Id="rId4" Type="http://schemas.openxmlformats.org/officeDocument/2006/relationships/hyperlink" Target="https://k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ChechushkinaMV</cp:lastModifiedBy>
  <cp:revision>2</cp:revision>
  <cp:lastPrinted>2019-04-17T09:09:00Z</cp:lastPrinted>
  <dcterms:created xsi:type="dcterms:W3CDTF">2020-03-02T07:45:00Z</dcterms:created>
  <dcterms:modified xsi:type="dcterms:W3CDTF">2020-03-02T07:45:00Z</dcterms:modified>
</cp:coreProperties>
</file>