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76" w:rsidRPr="00AA4111" w:rsidRDefault="00AA4111" w:rsidP="00546A26">
      <w:pPr>
        <w:ind w:left="-567"/>
        <w:jc w:val="center"/>
        <w:rPr>
          <w:rFonts w:ascii="Times New Roman" w:hAnsi="Times New Roman" w:cs="Times New Roman"/>
          <w:b/>
          <w:sz w:val="56"/>
        </w:rPr>
      </w:pPr>
      <w:r w:rsidRPr="00AA4111">
        <w:rPr>
          <w:rFonts w:ascii="Times New Roman" w:hAnsi="Times New Roman" w:cs="Times New Roman"/>
          <w:b/>
          <w:sz w:val="56"/>
        </w:rPr>
        <w:t>РАСПИСАНИЕ</w:t>
      </w:r>
    </w:p>
    <w:p w:rsidR="009000F5" w:rsidRPr="004D29CC" w:rsidRDefault="00AA4111" w:rsidP="00546A26">
      <w:pPr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ЛЕКЦИЙ </w:t>
      </w:r>
      <w:r w:rsidR="009000F5" w:rsidRPr="004D29CC">
        <w:rPr>
          <w:rFonts w:ascii="Times New Roman" w:hAnsi="Times New Roman" w:cs="Times New Roman"/>
          <w:b/>
          <w:sz w:val="34"/>
          <w:szCs w:val="34"/>
        </w:rPr>
        <w:t xml:space="preserve">ИНФОРМАЦИОННОГО КУРСА </w:t>
      </w:r>
    </w:p>
    <w:p w:rsidR="004D29CC" w:rsidRPr="004D29CC" w:rsidRDefault="009000F5" w:rsidP="00546A26">
      <w:pPr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D29CC">
        <w:rPr>
          <w:rFonts w:ascii="Times New Roman" w:hAnsi="Times New Roman" w:cs="Times New Roman"/>
          <w:b/>
          <w:sz w:val="34"/>
          <w:szCs w:val="34"/>
        </w:rPr>
        <w:t>«ЦИФРОВАЯ ТРАНСФОРМАЦИЯ В ЭЛЕКТРОСЕТЕВОМ КОМПЛЕКСЕ»</w:t>
      </w:r>
    </w:p>
    <w:tbl>
      <w:tblPr>
        <w:tblStyle w:val="a7"/>
        <w:tblW w:w="5234" w:type="pct"/>
        <w:tblInd w:w="-431" w:type="dxa"/>
        <w:tblLook w:val="04A0" w:firstRow="1" w:lastRow="0" w:firstColumn="1" w:lastColumn="0" w:noHBand="0" w:noVBand="1"/>
      </w:tblPr>
      <w:tblGrid>
        <w:gridCol w:w="665"/>
        <w:gridCol w:w="5071"/>
        <w:gridCol w:w="1919"/>
        <w:gridCol w:w="2127"/>
      </w:tblGrid>
      <w:tr w:rsidR="00AA4111" w:rsidTr="00B8506D">
        <w:trPr>
          <w:trHeight w:val="405"/>
        </w:trPr>
        <w:tc>
          <w:tcPr>
            <w:tcW w:w="2932" w:type="pct"/>
            <w:gridSpan w:val="2"/>
            <w:shd w:val="clear" w:color="auto" w:fill="002060"/>
          </w:tcPr>
          <w:p w:rsidR="00AA4111" w:rsidRPr="009000F5" w:rsidRDefault="00AA4111" w:rsidP="0090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F5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981" w:type="pct"/>
            <w:shd w:val="clear" w:color="auto" w:fill="002060"/>
            <w:vAlign w:val="center"/>
          </w:tcPr>
          <w:p w:rsidR="00AA4111" w:rsidRPr="009000F5" w:rsidRDefault="00AA4111" w:rsidP="0090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87" w:type="pct"/>
            <w:shd w:val="clear" w:color="auto" w:fill="002060"/>
            <w:vAlign w:val="center"/>
          </w:tcPr>
          <w:p w:rsidR="00AA4111" w:rsidRPr="009000F5" w:rsidRDefault="00AA4111" w:rsidP="00900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F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AA4111" w:rsidTr="00473854">
        <w:tc>
          <w:tcPr>
            <w:tcW w:w="340" w:type="pct"/>
            <w:vAlign w:val="center"/>
          </w:tcPr>
          <w:p w:rsidR="00AA4111" w:rsidRPr="00AA4111" w:rsidRDefault="00AA4111" w:rsidP="00473854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A4111" w:rsidRPr="004D29CC" w:rsidRDefault="00AA4111" w:rsidP="00AA4111">
            <w:pPr>
              <w:ind w:left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Вводная лекция. Программа Цифровой трансформации «Россети Центр» и «Россети Центр и Приволжье»</w:t>
            </w:r>
          </w:p>
        </w:tc>
        <w:tc>
          <w:tcPr>
            <w:tcW w:w="981" w:type="pct"/>
            <w:vAlign w:val="center"/>
          </w:tcPr>
          <w:p w:rsidR="00AA4111" w:rsidRDefault="00AD15AA" w:rsidP="00B850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="0077151C">
              <w:rPr>
                <w:rFonts w:ascii="Times New Roman" w:hAnsi="Times New Roman" w:cs="Times New Roman"/>
                <w:b/>
                <w:sz w:val="24"/>
                <w:szCs w:val="28"/>
              </w:rPr>
              <w:t>.10.2019</w:t>
            </w:r>
          </w:p>
          <w:p w:rsidR="00C62D3E" w:rsidRPr="00B8506D" w:rsidRDefault="00BB4C58" w:rsidP="00B850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11:50 – 12:30</w:t>
            </w:r>
          </w:p>
        </w:tc>
        <w:tc>
          <w:tcPr>
            <w:tcW w:w="1087" w:type="pct"/>
            <w:vAlign w:val="center"/>
          </w:tcPr>
          <w:p w:rsidR="00AA4111" w:rsidRPr="00C62D3E" w:rsidRDefault="00B8506D" w:rsidP="007715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ауд. </w:t>
            </w:r>
            <w:r w:rsidR="0077151C">
              <w:rPr>
                <w:rFonts w:ascii="Times New Roman" w:hAnsi="Times New Roman" w:cs="Times New Roman"/>
                <w:b/>
                <w:sz w:val="24"/>
                <w:szCs w:val="28"/>
              </w:rPr>
              <w:t>Б-408</w:t>
            </w:r>
          </w:p>
        </w:tc>
      </w:tr>
      <w:tr w:rsidR="00B8506D" w:rsidTr="00473854">
        <w:trPr>
          <w:trHeight w:val="637"/>
        </w:trPr>
        <w:tc>
          <w:tcPr>
            <w:tcW w:w="340" w:type="pct"/>
            <w:vAlign w:val="center"/>
          </w:tcPr>
          <w:p w:rsidR="00B8506D" w:rsidRPr="00AA4111" w:rsidRDefault="00B8506D" w:rsidP="00473854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B8506D" w:rsidRPr="004D29CC" w:rsidRDefault="00B8506D" w:rsidP="00B8506D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Цифровая подстанция</w:t>
            </w:r>
          </w:p>
        </w:tc>
        <w:tc>
          <w:tcPr>
            <w:tcW w:w="981" w:type="pct"/>
            <w:vAlign w:val="center"/>
          </w:tcPr>
          <w:p w:rsidR="00B8506D" w:rsidRDefault="00AD15AA" w:rsidP="00B850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="0077151C">
              <w:rPr>
                <w:rFonts w:ascii="Times New Roman" w:hAnsi="Times New Roman" w:cs="Times New Roman"/>
                <w:b/>
                <w:sz w:val="24"/>
                <w:szCs w:val="28"/>
              </w:rPr>
              <w:t>.10.2019</w:t>
            </w:r>
          </w:p>
          <w:p w:rsidR="00B8506D" w:rsidRPr="00B8506D" w:rsidRDefault="00BB4C58" w:rsidP="00B850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12:35 – 13:15</w:t>
            </w:r>
          </w:p>
        </w:tc>
        <w:tc>
          <w:tcPr>
            <w:tcW w:w="1087" w:type="pct"/>
            <w:vAlign w:val="center"/>
          </w:tcPr>
          <w:p w:rsidR="00B8506D" w:rsidRPr="00C62D3E" w:rsidRDefault="0077151C" w:rsidP="00B850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B8506D" w:rsidTr="00473854">
        <w:trPr>
          <w:trHeight w:val="561"/>
        </w:trPr>
        <w:tc>
          <w:tcPr>
            <w:tcW w:w="340" w:type="pct"/>
            <w:vAlign w:val="center"/>
          </w:tcPr>
          <w:p w:rsidR="00B8506D" w:rsidRPr="00AA4111" w:rsidRDefault="00B8506D" w:rsidP="00473854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B8506D" w:rsidRPr="004D29CC" w:rsidRDefault="00B8506D" w:rsidP="00B8506D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Цифровой РЭС. Распределенная автоматизация</w:t>
            </w:r>
          </w:p>
        </w:tc>
        <w:tc>
          <w:tcPr>
            <w:tcW w:w="981" w:type="pct"/>
            <w:vAlign w:val="center"/>
          </w:tcPr>
          <w:p w:rsidR="0077151C" w:rsidRDefault="00AD15AA" w:rsidP="00771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  <w:r w:rsidR="0077151C">
              <w:rPr>
                <w:rFonts w:ascii="Times New Roman" w:hAnsi="Times New Roman" w:cs="Times New Roman"/>
                <w:b/>
                <w:sz w:val="24"/>
                <w:szCs w:val="28"/>
              </w:rPr>
              <w:t>.10.2019</w:t>
            </w:r>
          </w:p>
          <w:p w:rsidR="00B8506D" w:rsidRPr="00B8506D" w:rsidRDefault="00BB4C58" w:rsidP="00771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13:2</w:t>
            </w:r>
            <w:r w:rsidR="0077151C">
              <w:rPr>
                <w:rFonts w:ascii="Times New Roman" w:hAnsi="Times New Roman" w:cs="Times New Roman"/>
                <w:b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– 14:00</w:t>
            </w:r>
          </w:p>
        </w:tc>
        <w:tc>
          <w:tcPr>
            <w:tcW w:w="1087" w:type="pct"/>
            <w:vAlign w:val="center"/>
          </w:tcPr>
          <w:p w:rsidR="00B8506D" w:rsidRPr="0077151C" w:rsidRDefault="0077151C" w:rsidP="00B850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AD15AA" w:rsidTr="00473854">
        <w:trPr>
          <w:trHeight w:val="556"/>
        </w:trPr>
        <w:tc>
          <w:tcPr>
            <w:tcW w:w="340" w:type="pct"/>
            <w:vAlign w:val="center"/>
          </w:tcPr>
          <w:p w:rsidR="00AD15AA" w:rsidRPr="00AA4111" w:rsidRDefault="00AD15AA" w:rsidP="00AD15AA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D15AA" w:rsidRPr="004D29CC" w:rsidRDefault="00AD15AA" w:rsidP="00AD15AA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Интеллектуальный учет электроэнергии</w:t>
            </w:r>
          </w:p>
        </w:tc>
        <w:tc>
          <w:tcPr>
            <w:tcW w:w="981" w:type="pct"/>
            <w:vAlign w:val="center"/>
          </w:tcPr>
          <w:p w:rsidR="00AD15AA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29.10.2019</w:t>
            </w:r>
          </w:p>
          <w:p w:rsidR="00AD15AA" w:rsidRPr="00B8506D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11:50 – 12:30</w:t>
            </w:r>
          </w:p>
        </w:tc>
        <w:tc>
          <w:tcPr>
            <w:tcW w:w="1087" w:type="pct"/>
            <w:vAlign w:val="center"/>
          </w:tcPr>
          <w:p w:rsidR="00AD15AA" w:rsidRPr="00C62D3E" w:rsidRDefault="00AD15AA" w:rsidP="00AD15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AD15AA" w:rsidTr="00473854">
        <w:trPr>
          <w:trHeight w:val="550"/>
        </w:trPr>
        <w:tc>
          <w:tcPr>
            <w:tcW w:w="340" w:type="pct"/>
            <w:vAlign w:val="center"/>
          </w:tcPr>
          <w:p w:rsidR="00AD15AA" w:rsidRPr="00AA4111" w:rsidRDefault="00AD15AA" w:rsidP="00AD15AA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D15AA" w:rsidRPr="004D29CC" w:rsidRDefault="00AD15AA" w:rsidP="00AD15AA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Центр управления сетями</w:t>
            </w:r>
          </w:p>
        </w:tc>
        <w:tc>
          <w:tcPr>
            <w:tcW w:w="981" w:type="pct"/>
            <w:vAlign w:val="center"/>
          </w:tcPr>
          <w:p w:rsidR="00AD15AA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29.10.2019</w:t>
            </w:r>
          </w:p>
          <w:p w:rsidR="00AD15AA" w:rsidRPr="00B8506D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12:35 – 13:15</w:t>
            </w:r>
          </w:p>
        </w:tc>
        <w:tc>
          <w:tcPr>
            <w:tcW w:w="1087" w:type="pct"/>
            <w:vAlign w:val="center"/>
          </w:tcPr>
          <w:p w:rsidR="00AD15AA" w:rsidRPr="00C62D3E" w:rsidRDefault="00AD15AA" w:rsidP="00AD15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AD15AA" w:rsidTr="00473854">
        <w:trPr>
          <w:trHeight w:val="556"/>
        </w:trPr>
        <w:tc>
          <w:tcPr>
            <w:tcW w:w="340" w:type="pct"/>
            <w:vAlign w:val="center"/>
          </w:tcPr>
          <w:p w:rsidR="00AD15AA" w:rsidRDefault="00AD15AA" w:rsidP="00AD15AA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D15AA" w:rsidRPr="004D29CC" w:rsidRDefault="00AD15AA" w:rsidP="00AD15AA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Накопители электроэнергии</w:t>
            </w:r>
          </w:p>
        </w:tc>
        <w:tc>
          <w:tcPr>
            <w:tcW w:w="981" w:type="pct"/>
            <w:vAlign w:val="center"/>
          </w:tcPr>
          <w:p w:rsidR="00AD15AA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29.10.2019</w:t>
            </w:r>
          </w:p>
          <w:p w:rsidR="00AD15AA" w:rsidRPr="00B8506D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 – 14:00</w:t>
            </w:r>
          </w:p>
        </w:tc>
        <w:tc>
          <w:tcPr>
            <w:tcW w:w="1087" w:type="pct"/>
            <w:vAlign w:val="center"/>
          </w:tcPr>
          <w:p w:rsidR="00AD15AA" w:rsidRPr="00C62D3E" w:rsidRDefault="00AD15AA" w:rsidP="00AD15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AD15AA" w:rsidTr="00473854">
        <w:trPr>
          <w:trHeight w:val="564"/>
        </w:trPr>
        <w:tc>
          <w:tcPr>
            <w:tcW w:w="340" w:type="pct"/>
            <w:vAlign w:val="center"/>
          </w:tcPr>
          <w:p w:rsidR="00AD15AA" w:rsidRDefault="00AD15AA" w:rsidP="00AD15AA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D15AA" w:rsidRPr="004D29CC" w:rsidRDefault="00AD15AA" w:rsidP="00AD15AA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Система управления </w:t>
            </w: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производственными активами (СУПА)</w:t>
            </w:r>
          </w:p>
        </w:tc>
        <w:tc>
          <w:tcPr>
            <w:tcW w:w="981" w:type="pct"/>
            <w:vAlign w:val="center"/>
          </w:tcPr>
          <w:p w:rsidR="00AD15AA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30.10.2019</w:t>
            </w:r>
          </w:p>
          <w:p w:rsidR="00AD15AA" w:rsidRPr="00B8506D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11:50 – 12:30</w:t>
            </w:r>
          </w:p>
        </w:tc>
        <w:tc>
          <w:tcPr>
            <w:tcW w:w="1087" w:type="pct"/>
            <w:vAlign w:val="center"/>
          </w:tcPr>
          <w:p w:rsidR="00AD15AA" w:rsidRPr="00C62D3E" w:rsidRDefault="00AD15AA" w:rsidP="00AD15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AD15AA" w:rsidTr="00473854">
        <w:trPr>
          <w:trHeight w:val="559"/>
        </w:trPr>
        <w:tc>
          <w:tcPr>
            <w:tcW w:w="340" w:type="pct"/>
            <w:vAlign w:val="center"/>
          </w:tcPr>
          <w:p w:rsidR="00AD15AA" w:rsidRDefault="00AD15AA" w:rsidP="00AD15AA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D15AA" w:rsidRDefault="00AD15AA" w:rsidP="00AD15AA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 xml:space="preserve">Беспилотные летательные </w:t>
            </w:r>
          </w:p>
          <w:p w:rsidR="00AD15AA" w:rsidRPr="004D29CC" w:rsidRDefault="00AD15AA" w:rsidP="00AD15AA">
            <w:pPr>
              <w:pStyle w:val="a8"/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аппараты (БПЛА)</w:t>
            </w:r>
          </w:p>
        </w:tc>
        <w:tc>
          <w:tcPr>
            <w:tcW w:w="981" w:type="pct"/>
            <w:vAlign w:val="center"/>
          </w:tcPr>
          <w:p w:rsidR="00AD15AA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30.10.2019</w:t>
            </w:r>
          </w:p>
          <w:p w:rsidR="00AD15AA" w:rsidRPr="00B8506D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12:35 – 13:15</w:t>
            </w:r>
          </w:p>
        </w:tc>
        <w:tc>
          <w:tcPr>
            <w:tcW w:w="1087" w:type="pct"/>
            <w:vAlign w:val="center"/>
          </w:tcPr>
          <w:p w:rsidR="00AD15AA" w:rsidRPr="00C62D3E" w:rsidRDefault="00AD15AA" w:rsidP="00AD15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  <w:tr w:rsidR="00AD15AA" w:rsidTr="00473854">
        <w:trPr>
          <w:trHeight w:val="554"/>
        </w:trPr>
        <w:tc>
          <w:tcPr>
            <w:tcW w:w="340" w:type="pct"/>
            <w:vAlign w:val="center"/>
          </w:tcPr>
          <w:p w:rsidR="00AD15AA" w:rsidRPr="00AA4111" w:rsidRDefault="00AD15AA" w:rsidP="00AD15AA">
            <w:pPr>
              <w:pStyle w:val="a8"/>
              <w:numPr>
                <w:ilvl w:val="0"/>
                <w:numId w:val="2"/>
              </w:numPr>
              <w:ind w:left="4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92" w:type="pct"/>
            <w:vAlign w:val="center"/>
          </w:tcPr>
          <w:p w:rsidR="00AD15AA" w:rsidRPr="004D29CC" w:rsidRDefault="00AD15AA" w:rsidP="00AD15AA">
            <w:pPr>
              <w:ind w:left="31"/>
              <w:rPr>
                <w:rFonts w:ascii="Times New Roman" w:hAnsi="Times New Roman" w:cs="Times New Roman"/>
                <w:sz w:val="28"/>
                <w:szCs w:val="26"/>
              </w:rPr>
            </w:pP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Современные средства связи и технологии в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Pr="004D29CC">
              <w:rPr>
                <w:rFonts w:ascii="Times New Roman" w:hAnsi="Times New Roman" w:cs="Times New Roman"/>
                <w:sz w:val="28"/>
                <w:szCs w:val="26"/>
              </w:rPr>
              <w:t>энергетике</w:t>
            </w:r>
          </w:p>
        </w:tc>
        <w:tc>
          <w:tcPr>
            <w:tcW w:w="981" w:type="pct"/>
            <w:vAlign w:val="center"/>
          </w:tcPr>
          <w:p w:rsidR="00AD15AA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30.10.2019</w:t>
            </w:r>
          </w:p>
          <w:p w:rsidR="00AD15AA" w:rsidRPr="00B8506D" w:rsidRDefault="00AD15AA" w:rsidP="00AD15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13:20 – 14:00</w:t>
            </w:r>
          </w:p>
        </w:tc>
        <w:tc>
          <w:tcPr>
            <w:tcW w:w="1087" w:type="pct"/>
            <w:vAlign w:val="center"/>
          </w:tcPr>
          <w:p w:rsidR="00AD15AA" w:rsidRPr="00C62D3E" w:rsidRDefault="00AD15AA" w:rsidP="00AD15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ауд. Б-408</w:t>
            </w:r>
          </w:p>
        </w:tc>
      </w:tr>
    </w:tbl>
    <w:p w:rsidR="009000F5" w:rsidRDefault="009000F5" w:rsidP="004D29CC">
      <w:pPr>
        <w:jc w:val="center"/>
        <w:rPr>
          <w:rFonts w:ascii="Arial Narrow" w:hAnsi="Arial Narrow"/>
          <w:b/>
          <w:sz w:val="36"/>
        </w:rPr>
      </w:pPr>
    </w:p>
    <w:sectPr w:rsidR="009000F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CC" w:rsidRDefault="008B2DCC" w:rsidP="009000F5">
      <w:pPr>
        <w:spacing w:after="0" w:line="240" w:lineRule="auto"/>
      </w:pPr>
      <w:r>
        <w:separator/>
      </w:r>
    </w:p>
  </w:endnote>
  <w:endnote w:type="continuationSeparator" w:id="0">
    <w:p w:rsidR="008B2DCC" w:rsidRDefault="008B2DCC" w:rsidP="0090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F5" w:rsidRDefault="00F6348E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-494665</wp:posOffset>
          </wp:positionV>
          <wp:extent cx="7559040" cy="939800"/>
          <wp:effectExtent l="0" t="0" r="3810" b="0"/>
          <wp:wrapThrough wrapText="bothSides">
            <wp:wrapPolygon edited="0">
              <wp:start x="0" y="0"/>
              <wp:lineTo x="0" y="21016"/>
              <wp:lineTo x="21556" y="21016"/>
              <wp:lineTo x="21556" y="0"/>
              <wp:lineTo x="0" y="0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CC" w:rsidRDefault="008B2DCC" w:rsidP="009000F5">
      <w:pPr>
        <w:spacing w:after="0" w:line="240" w:lineRule="auto"/>
      </w:pPr>
      <w:r>
        <w:separator/>
      </w:r>
    </w:p>
  </w:footnote>
  <w:footnote w:type="continuationSeparator" w:id="0">
    <w:p w:rsidR="008B2DCC" w:rsidRDefault="008B2DCC" w:rsidP="0090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F5" w:rsidRDefault="00F6348E" w:rsidP="00F6348E">
    <w:pPr>
      <w:pStyle w:val="a3"/>
      <w:ind w:left="-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71105" cy="2063750"/>
          <wp:effectExtent l="0" t="0" r="0" b="0"/>
          <wp:wrapThrough wrapText="bothSides">
            <wp:wrapPolygon edited="0">
              <wp:start x="0" y="0"/>
              <wp:lineTo x="0" y="21334"/>
              <wp:lineTo x="21522" y="21334"/>
              <wp:lineTo x="21522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206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7E4"/>
    <w:multiLevelType w:val="hybridMultilevel"/>
    <w:tmpl w:val="17EE663E"/>
    <w:lvl w:ilvl="0" w:tplc="BF407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5450E9"/>
    <w:multiLevelType w:val="hybridMultilevel"/>
    <w:tmpl w:val="851C1FD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F5"/>
    <w:rsid w:val="001D3D76"/>
    <w:rsid w:val="002E7F52"/>
    <w:rsid w:val="00473854"/>
    <w:rsid w:val="004D29CC"/>
    <w:rsid w:val="00546A26"/>
    <w:rsid w:val="005C218A"/>
    <w:rsid w:val="00612932"/>
    <w:rsid w:val="0077151C"/>
    <w:rsid w:val="008B2DCC"/>
    <w:rsid w:val="009000F5"/>
    <w:rsid w:val="00AA4111"/>
    <w:rsid w:val="00AD15AA"/>
    <w:rsid w:val="00AF6287"/>
    <w:rsid w:val="00B8506D"/>
    <w:rsid w:val="00BB4C58"/>
    <w:rsid w:val="00C62D3E"/>
    <w:rsid w:val="00D320AC"/>
    <w:rsid w:val="00F6348E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C4FBD"/>
  <w15:chartTrackingRefBased/>
  <w15:docId w15:val="{E7BCB420-B830-48E2-B6BC-8C80CFC1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F5"/>
  </w:style>
  <w:style w:type="paragraph" w:styleId="a5">
    <w:name w:val="footer"/>
    <w:basedOn w:val="a"/>
    <w:link w:val="a6"/>
    <w:uiPriority w:val="99"/>
    <w:unhideWhenUsed/>
    <w:rsid w:val="0090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F5"/>
  </w:style>
  <w:style w:type="table" w:styleId="a7">
    <w:name w:val="Table Grid"/>
    <w:basedOn w:val="a1"/>
    <w:uiPriority w:val="39"/>
    <w:rsid w:val="0090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Subtle Emphasis,ПАРАГРАФ,Нумерованый список,List Paragraph1,head 5,Светлая сетка - Акцент 31,Нумерованный спиков,Списки,Normal bold,Bullet List Paragraph,Use Case List Paragraph,List Paragraph,Bullet List,FooterText,numbered,Абзац1,UL"/>
    <w:basedOn w:val="a"/>
    <w:link w:val="a9"/>
    <w:uiPriority w:val="34"/>
    <w:qFormat/>
    <w:rsid w:val="00612932"/>
    <w:pPr>
      <w:ind w:left="720"/>
      <w:contextualSpacing/>
    </w:pPr>
  </w:style>
  <w:style w:type="character" w:customStyle="1" w:styleId="a9">
    <w:name w:val="Абзац списка Знак"/>
    <w:aliases w:val="Subtle Emphasis Знак,ПАРАГРАФ Знак,Нумерованый список Знак,List Paragraph1 Знак,head 5 Знак,Светлая сетка - Акцент 31 Знак,Нумерованный спиков Знак,Списки Знак,Normal bold Знак,Bullet List Paragraph Знак,Use Case List Paragraph Знак"/>
    <w:basedOn w:val="a0"/>
    <w:link w:val="a8"/>
    <w:uiPriority w:val="34"/>
    <w:rsid w:val="00612932"/>
  </w:style>
  <w:style w:type="paragraph" w:styleId="aa">
    <w:name w:val="Balloon Text"/>
    <w:basedOn w:val="a"/>
    <w:link w:val="ab"/>
    <w:uiPriority w:val="99"/>
    <w:semiHidden/>
    <w:unhideWhenUsed/>
    <w:rsid w:val="00AA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braryDivision xmlns="http://schemas.microsoft.com/sharepoint/v3" xsi:nil="true"/>
    <TaxKeywordTaxHTField xmlns="aeb3e8e0-784a-4348-b8a9-74d788c4fa59">
      <Terms xmlns="http://schemas.microsoft.com/office/infopath/2007/PartnerControls"/>
    </TaxKeywordTaxHTField>
    <TaxCatchAll xmlns="aeb3e8e0-784a-4348-b8a9-74d788c4fa59"/>
    <ELibraryBalanceEntity xmlns="http://schemas.microsoft.com/sharepoint/v3" xsi:nil="true"/>
    <ELibraryCPU xmlns="http://schemas.microsoft.com/sharepoint/v3" xsi:nil="true"/>
    <ELibraryBusin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Edit>ELibForm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Электронный документ" ma:contentTypeID="0x01010000274CEFBCA449F0AEC13C9C0C364B5100E15A5CFE3A924B4AB1A3DC92F0DD81C0" ma:contentTypeVersion="" ma:contentTypeDescription="" ma:contentTypeScope="" ma:versionID="15177f590e69538ec9637fd508224bd9">
  <xsd:schema xmlns:xsd="http://www.w3.org/2001/XMLSchema" xmlns:xs="http://www.w3.org/2001/XMLSchema" xmlns:p="http://schemas.microsoft.com/office/2006/metadata/properties" xmlns:ns1="http://schemas.microsoft.com/sharepoint/v3" xmlns:ns2="aeb3e8e0-784a-4348-b8a9-74d788c4fa59" targetNamespace="http://schemas.microsoft.com/office/2006/metadata/properties" ma:root="true" ma:fieldsID="14014668084324cbcc68611e0fc62b66" ns1:_="" ns2:_="">
    <xsd:import namespace="http://schemas.microsoft.com/sharepoint/v3"/>
    <xsd:import namespace="aeb3e8e0-784a-4348-b8a9-74d788c4fa59"/>
    <xsd:element name="properties">
      <xsd:complexType>
        <xsd:sequence>
          <xsd:element name="documentManagement">
            <xsd:complexType>
              <xsd:all>
                <xsd:element ref="ns1:ELibraryBalanceEntity" minOccurs="0"/>
                <xsd:element ref="ns1:ELibraryCPU" minOccurs="0"/>
                <xsd:element ref="ns1:ELibraryBusiness" minOccurs="0"/>
                <xsd:element ref="ns2:TaxKeywordTaxHTField" minOccurs="0"/>
                <xsd:element ref="ns2:TaxCatchAll" minOccurs="0"/>
                <xsd:element ref="ns1:ELibrary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LibraryBalanceEntity" ma:index="0" nillable="true" ma:displayName="Филиал" ma:list="1f3a9be0-27f2-4961-9ad3-88d918581790" ma:internalName="ELibraryBalanceEntity" ma:showField="Title" ma:web="244a0b34-bfca-4d87-980d-c47e5c7554f1">
      <xsd:simpleType>
        <xsd:restriction base="dms:Lookup"/>
      </xsd:simpleType>
    </xsd:element>
    <xsd:element name="ELibraryCPU" ma:index="1" nillable="true" ma:displayName="ЦПУ" ma:list="c4a1c8c4-cd4c-4942-95fb-86c3f02b7f5b" ma:internalName="ELibraryCPU" ma:showField="Title" ma:web="244a0b34-bfca-4d87-980d-c47e5c7554f1">
      <xsd:simpleType>
        <xsd:restriction base="dms:Lookup"/>
      </xsd:simpleType>
    </xsd:element>
    <xsd:element name="ELibraryBusiness" ma:index="2" nillable="true" ma:displayName="Бизнес-процессы" ma:list="5ac47761-5ba4-47e7-bc1c-995e86943e8d" ma:internalName="ELibraryBusiness" ma:showField="Title" ma:web="244a0b34-bfca-4d87-980d-c47e5c7554f1">
      <xsd:simpleType>
        <xsd:restriction base="dms:Lookup"/>
      </xsd:simpleType>
    </xsd:element>
    <xsd:element name="ELibraryDivision" ma:index="6" nillable="true" ma:displayName="Ответственное подразделение" ma:list="464feaf8-3557-4a5f-93fe-e4ba45007064" ma:internalName="ELibraryDivision" ma:showField="Title" ma:web="244a0b34-bfca-4d87-980d-c47e5c7554f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e8e0-784a-4348-b8a9-74d788c4fa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" nillable="true" ma:taxonomy="true" ma:internalName="TaxKeywordTaxHTField" ma:taxonomyFieldName="TaxKeyword" ma:displayName="Корпоративные ключевые слова" ma:fieldId="{23f27201-bee3-471e-b2e7-b64fd8b7ca38}" ma:taxonomyMulti="true" ma:sspId="5b2237b7-93fa-4c59-b6c1-1f36bdf37a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" nillable="true" ma:displayName="Столбец для захвата всех терминов таксономии" ma:hidden="true" ma:list="{b0678bf0-9cbf-44b1-b24d-f3fdef66ebb4}" ma:internalName="TaxCatchAll" ma:showField="CatchAllData" ma:web="aeb3e8e0-784a-4348-b8a9-74d788c4f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BA86-5EF3-474F-B4AD-910481350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b3e8e0-784a-4348-b8a9-74d788c4fa59"/>
  </ds:schemaRefs>
</ds:datastoreItem>
</file>

<file path=customXml/itemProps2.xml><?xml version="1.0" encoding="utf-8"?>
<ds:datastoreItem xmlns:ds="http://schemas.openxmlformats.org/officeDocument/2006/customXml" ds:itemID="{C5B80C04-D65D-455D-A7E2-5A80AA17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1237-1219-4B98-B34D-9C1723BC8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3e8e0-784a-4348-b8a9-74d788c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 Борис Александрович</dc:creator>
  <cp:keywords/>
  <dc:description/>
  <cp:lastModifiedBy>Мозохин Андрей Евгеньевич</cp:lastModifiedBy>
  <cp:revision>2</cp:revision>
  <cp:lastPrinted>2019-10-08T16:24:00Z</cp:lastPrinted>
  <dcterms:created xsi:type="dcterms:W3CDTF">2019-10-18T07:01:00Z</dcterms:created>
  <dcterms:modified xsi:type="dcterms:W3CDTF">2019-10-18T07:01:00Z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0x01010000274CEFBCA449F0AEC13C9C0C364B5100E15A5CFE3A924B4AB1A3DC92F0DD81C0</vt:lpwstr>
  </property>
  <property fmtid="{D5CDD505-2E9C-101B-9397-08002B2CF9AE}" pid="3" name="TaxKeyword">
    <vt:lpwstr/>
  </property>
</Properties>
</file>